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7A477E67" w:rsidR="0003255B" w:rsidRDefault="00A16E97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471EB44A">
                <wp:simplePos x="0" y="0"/>
                <wp:positionH relativeFrom="margin">
                  <wp:posOffset>820271</wp:posOffset>
                </wp:positionH>
                <wp:positionV relativeFrom="paragraph">
                  <wp:posOffset>-100853</wp:posOffset>
                </wp:positionV>
                <wp:extent cx="5849470" cy="33169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470" cy="33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5518203D" w:rsidR="0003255B" w:rsidRPr="00A16E97" w:rsidRDefault="00ED44E9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MEIN HAUS </w:t>
                            </w:r>
                            <w:r w:rsidR="00732FE6"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und </w:t>
                            </w:r>
                            <w:r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MEINE GEGEND</w:t>
                            </w:r>
                            <w:r w:rsidR="008600AB"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185CA3"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6pt;margin-top:-7.95pt;width:460.6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" filled="f" stroked="f">
                <v:textbox>
                  <w:txbxContent>
                    <w:p w14:paraId="319A1A55" w14:textId="5518203D" w:rsidR="0003255B" w:rsidRPr="00A16E97" w:rsidRDefault="00ED44E9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MEIN HAUS </w:t>
                      </w:r>
                      <w:r w:rsidR="00732FE6"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und </w:t>
                      </w:r>
                      <w:r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MEINE GEGEND</w:t>
                      </w:r>
                      <w:r w:rsidR="008600AB"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185CA3"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ANTWORTEN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60A19488">
                <wp:simplePos x="0" y="0"/>
                <wp:positionH relativeFrom="margin">
                  <wp:posOffset>711200</wp:posOffset>
                </wp:positionH>
                <wp:positionV relativeFrom="paragraph">
                  <wp:posOffset>-116840</wp:posOffset>
                </wp:positionV>
                <wp:extent cx="6027420" cy="3924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1AC5D" id="Rectangle 4" o:spid="_x0000_s1026" style="position:absolute;margin-left:56pt;margin-top:-9.2pt;width:474.6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" fillcolor="#ffc000" stroked="f" strokeweight="2pt">
                <w10:wrap anchorx="margin"/>
              </v:rect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30687" w14:textId="272F1756" w:rsidR="0028310A" w:rsidRPr="00BD04E1" w:rsidRDefault="00B67A63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 w:rsidRPr="00BD04E1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BD04E1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4747E598" w14:textId="3C0C6037" w:rsidR="00511F68" w:rsidRPr="00BD04E1" w:rsidRDefault="00C95C4A" w:rsidP="00A36AFA">
      <w:pPr>
        <w:spacing w:after="0"/>
        <w:ind w:left="90"/>
        <w:rPr>
          <w:b/>
          <w:color w:val="B2A1C7" w:themeColor="accent4" w:themeTint="99"/>
          <w:sz w:val="14"/>
          <w:szCs w:val="14"/>
          <w:lang w:val="de-DE"/>
        </w:rPr>
      </w:pPr>
      <w:r w:rsidRPr="00BD04E1">
        <w:rPr>
          <w:b/>
          <w:color w:val="B2A1C7" w:themeColor="accent4" w:themeTint="99"/>
          <w:sz w:val="20"/>
          <w:szCs w:val="20"/>
          <w:lang w:val="de-DE"/>
        </w:rPr>
        <w:t>d</w:t>
      </w:r>
      <w:r w:rsidR="00511F68" w:rsidRPr="00BD04E1">
        <w:rPr>
          <w:b/>
          <w:color w:val="B2A1C7" w:themeColor="accent4" w:themeTint="99"/>
          <w:sz w:val="20"/>
          <w:szCs w:val="20"/>
          <w:lang w:val="de-DE"/>
        </w:rPr>
        <w:t xml:space="preserve">as Doppelhaus (ä -er) – </w:t>
      </w:r>
    </w:p>
    <w:p w14:paraId="03B06540" w14:textId="77777777" w:rsidR="006F38A1" w:rsidRDefault="00C95C4A" w:rsidP="00A36AFA">
      <w:pPr>
        <w:spacing w:after="0"/>
        <w:ind w:left="90"/>
        <w:rPr>
          <w:b/>
          <w:color w:val="B2A1C7" w:themeColor="accent4" w:themeTint="99"/>
          <w:sz w:val="20"/>
          <w:szCs w:val="20"/>
          <w:lang w:val="de-DE"/>
        </w:rPr>
      </w:pPr>
      <w:r w:rsidRPr="00BD04E1">
        <w:rPr>
          <w:b/>
          <w:color w:val="B2A1C7" w:themeColor="accent4" w:themeTint="99"/>
          <w:sz w:val="20"/>
          <w:szCs w:val="20"/>
          <w:lang w:val="de-DE"/>
        </w:rPr>
        <w:t>das Einfamilienhaus (ä -er) –</w:t>
      </w:r>
      <w:r w:rsidRPr="00BD04E1">
        <w:rPr>
          <w:b/>
          <w:color w:val="B2A1C7" w:themeColor="accent4" w:themeTint="99"/>
          <w:sz w:val="14"/>
          <w:szCs w:val="14"/>
          <w:lang w:val="de-DE"/>
        </w:rPr>
        <w:br/>
      </w:r>
      <w:r w:rsidRPr="00BD04E1">
        <w:rPr>
          <w:b/>
          <w:color w:val="B2A1C7" w:themeColor="accent4" w:themeTint="99"/>
          <w:sz w:val="20"/>
          <w:szCs w:val="20"/>
          <w:lang w:val="de-DE"/>
        </w:rPr>
        <w:t>das Hochhaus (</w:t>
      </w:r>
      <w:r w:rsidR="00B55B38">
        <w:rPr>
          <w:b/>
          <w:color w:val="B2A1C7" w:themeColor="accent4" w:themeTint="99"/>
          <w:sz w:val="20"/>
          <w:szCs w:val="20"/>
          <w:lang w:val="de-DE"/>
        </w:rPr>
        <w:t>ä</w:t>
      </w:r>
      <w:r w:rsidRPr="00BD04E1">
        <w:rPr>
          <w:b/>
          <w:color w:val="B2A1C7" w:themeColor="accent4" w:themeTint="99"/>
          <w:sz w:val="20"/>
          <w:szCs w:val="20"/>
          <w:lang w:val="de-DE"/>
        </w:rPr>
        <w:t xml:space="preserve"> -</w:t>
      </w:r>
      <w:r w:rsidR="00B55B38">
        <w:rPr>
          <w:b/>
          <w:color w:val="B2A1C7" w:themeColor="accent4" w:themeTint="99"/>
          <w:sz w:val="20"/>
          <w:szCs w:val="20"/>
          <w:lang w:val="de-DE"/>
        </w:rPr>
        <w:t>e</w:t>
      </w:r>
      <w:r w:rsidRPr="00BD04E1">
        <w:rPr>
          <w:b/>
          <w:color w:val="B2A1C7" w:themeColor="accent4" w:themeTint="99"/>
          <w:sz w:val="20"/>
          <w:szCs w:val="20"/>
          <w:lang w:val="de-DE"/>
        </w:rPr>
        <w:t>r) –</w:t>
      </w:r>
    </w:p>
    <w:p w14:paraId="4DD76564" w14:textId="3E538F31" w:rsidR="00C95C4A" w:rsidRPr="00BD04E1" w:rsidRDefault="00784340" w:rsidP="00A36AFA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das Reihenhaus (ä -er)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Wohnblock (s)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Stadtrand (ä -er)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die Wand (ä -e) – 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zwischen +D – </w:t>
      </w:r>
    </w:p>
    <w:p w14:paraId="4B66F3B9" w14:textId="77777777" w:rsidR="006F38A1" w:rsidRDefault="00784340" w:rsidP="001D533C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hinter +D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vor+D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das Badezimmer (-)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das Schlafzimmer (-)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Dachboden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t xml:space="preserve"> (ö) –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die Diele (n) –</w:t>
      </w:r>
    </w:p>
    <w:p w14:paraId="30DF8995" w14:textId="77777777" w:rsidR="006F38A1" w:rsidRDefault="00685A05" w:rsidP="001D533C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die Etage (n)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gemütlich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Küste (n)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Klimaanlange (n)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mieten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besitzen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Mikrowelle (n) –</w:t>
      </w:r>
      <w:r w:rsidR="00E239AF"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der Gefrierschrank (ä e) - </w:t>
      </w:r>
      <w:r w:rsidR="00E239AF"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der Kühlschrank (ä e) –  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Insel (n) –</w:t>
      </w:r>
    </w:p>
    <w:p w14:paraId="432393BB" w14:textId="77777777" w:rsidR="006F38A1" w:rsidRDefault="001D533C" w:rsidP="001D533C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 xml:space="preserve">die Apotheke (n) – 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Bäckerei (en)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der Einwohner (-) </w:t>
      </w:r>
      <w:r w:rsidR="006F38A1">
        <w:rPr>
          <w:b/>
          <w:color w:val="B2A1C7" w:themeColor="accent4" w:themeTint="99"/>
          <w:sz w:val="18"/>
          <w:szCs w:val="18"/>
          <w:lang w:val="de-DE"/>
        </w:rPr>
        <w:t xml:space="preserve">- 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Fabrik (en)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Gegend (en)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Hauptstadt (ä e)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das Kleidergeschäft (e)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das Warenhaus (ä er)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Bahnhof (ö e)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(un)angehem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ausgezeichnet 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t>–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br/>
        <w:t>der Vorort (e) –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br/>
        <w:t>sogar –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lebhaft </w:t>
      </w:r>
      <w:r w:rsidR="00065EA4" w:rsidRPr="00BD04E1">
        <w:rPr>
          <w:b/>
          <w:color w:val="B2A1C7" w:themeColor="accent4" w:themeTint="99"/>
          <w:sz w:val="18"/>
          <w:szCs w:val="18"/>
          <w:lang w:val="de-DE"/>
        </w:rPr>
        <w:t>–</w:t>
      </w:r>
    </w:p>
    <w:p w14:paraId="7EF4CBD6" w14:textId="56D6B1F7" w:rsidR="00615452" w:rsidRPr="00BD04E1" w:rsidRDefault="00065EA4" w:rsidP="001D533C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zahlreich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Marktplatz (ä e)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hübsch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gratis – </w:t>
      </w:r>
    </w:p>
    <w:p w14:paraId="1DF28897" w14:textId="77777777" w:rsidR="006F38A1" w:rsidRDefault="00615452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die Nase voll haben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Sackgasse(n)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Bushaltestelle (n)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Kreuzung (en)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eine Menge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Supermarkt (ä e)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an/bieten [angeboten]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ein bisschen -  </w:t>
      </w:r>
    </w:p>
    <w:p w14:paraId="21F423EE" w14:textId="1215232A" w:rsidR="00615452" w:rsidRPr="00BD04E1" w:rsidRDefault="00615452" w:rsidP="00615452">
      <w:pPr>
        <w:spacing w:after="0"/>
        <w:ind w:left="90"/>
        <w:rPr>
          <w:b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die Schublade (n)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Nachttisch (e) –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t>die Ampel (n) –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  <w:t>der Bürgersteig(e) –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  <w:t>an/ziehen [angezogen] –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  <w:t>der Stadtteil (e) –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t>geräumig –</w:t>
      </w:r>
      <w:r w:rsidR="00AE4BCF" w:rsidRPr="00BD04E1">
        <w:rPr>
          <w:b/>
          <w:sz w:val="18"/>
          <w:szCs w:val="18"/>
          <w:lang w:val="de-DE"/>
        </w:rPr>
        <w:br/>
      </w:r>
    </w:p>
    <w:p w14:paraId="7AD19068" w14:textId="6996B0EC" w:rsidR="008E3809" w:rsidRPr="00B17E50" w:rsidRDefault="00B67A63" w:rsidP="00615452">
      <w:pPr>
        <w:spacing w:after="0"/>
        <w:rPr>
          <w:bCs/>
          <w:color w:val="92D050"/>
          <w:sz w:val="20"/>
          <w:szCs w:val="18"/>
          <w:lang w:val="de-DE"/>
        </w:rPr>
      </w:pPr>
      <w:r w:rsidRPr="00B17E50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B17E50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B17E50" w:rsidRPr="00B17E50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073EE0DC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g</w:t>
            </w:r>
            <w:r w:rsidR="006F38A1">
              <w:rPr>
                <w:color w:val="92D050"/>
                <w:sz w:val="24"/>
                <w:lang w:val="de-DE"/>
              </w:rPr>
              <w:t>_</w:t>
            </w:r>
            <w:r w:rsidRPr="00B17E50">
              <w:rPr>
                <w:color w:val="92D050"/>
                <w:sz w:val="24"/>
                <w:lang w:val="de-DE"/>
              </w:rPr>
              <w:t>r</w:t>
            </w:r>
            <w:r w:rsidR="006F38A1">
              <w:rPr>
                <w:color w:val="92D050"/>
                <w:sz w:val="24"/>
                <w:lang w:val="de-DE"/>
              </w:rPr>
              <w:t>_ _</w:t>
            </w:r>
            <w:r w:rsidRPr="00B17E50">
              <w:rPr>
                <w:color w:val="92D050"/>
                <w:sz w:val="24"/>
                <w:lang w:val="de-DE"/>
              </w:rPr>
              <w:t>m</w:t>
            </w:r>
            <w:r w:rsidR="006F38A1">
              <w:rPr>
                <w:color w:val="92D050"/>
                <w:sz w:val="24"/>
                <w:lang w:val="de-DE"/>
              </w:rPr>
              <w:t>_</w:t>
            </w:r>
            <w:r w:rsidRPr="00B17E50">
              <w:rPr>
                <w:color w:val="92D050"/>
                <w:sz w:val="24"/>
                <w:lang w:val="de-DE"/>
              </w:rPr>
              <w:t>g - roomy</w:t>
            </w:r>
          </w:p>
        </w:tc>
      </w:tr>
      <w:tr w:rsidR="00B17E50" w:rsidRPr="006F38A1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4030F11A" w:rsidR="008E3809" w:rsidRPr="006F38A1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6F38A1">
              <w:rPr>
                <w:color w:val="92D050"/>
                <w:sz w:val="24"/>
              </w:rPr>
              <w:t>d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r D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chb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d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n - attic</w:t>
            </w:r>
          </w:p>
        </w:tc>
      </w:tr>
      <w:tr w:rsidR="00B17E50" w:rsidRPr="00B17E50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12021E78" w:rsidR="008E3809" w:rsidRPr="006F38A1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6F38A1">
              <w:rPr>
                <w:color w:val="92D050"/>
                <w:sz w:val="24"/>
              </w:rPr>
              <w:t>d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 xml:space="preserve">s </w:t>
            </w:r>
            <w:r w:rsidR="006F38A1" w:rsidRPr="006F38A1">
              <w:rPr>
                <w:color w:val="92D050"/>
                <w:sz w:val="24"/>
              </w:rPr>
              <w:t>_ _</w:t>
            </w:r>
            <w:r w:rsidRPr="006F38A1">
              <w:rPr>
                <w:color w:val="92D050"/>
                <w:sz w:val="24"/>
              </w:rPr>
              <w:t>nf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m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l</w:t>
            </w:r>
            <w:r w:rsidR="006F38A1" w:rsidRPr="006F38A1">
              <w:rPr>
                <w:color w:val="92D050"/>
                <w:sz w:val="24"/>
              </w:rPr>
              <w:t>_ _</w:t>
            </w:r>
            <w:r w:rsidRPr="006F38A1">
              <w:rPr>
                <w:color w:val="92D050"/>
                <w:sz w:val="24"/>
              </w:rPr>
              <w:t>nh</w:t>
            </w:r>
            <w:r w:rsidR="006F38A1" w:rsidRPr="006F38A1">
              <w:rPr>
                <w:color w:val="92D050"/>
                <w:sz w:val="24"/>
              </w:rPr>
              <w:t>_ _</w:t>
            </w:r>
            <w:r w:rsidRPr="006F38A1">
              <w:rPr>
                <w:color w:val="92D050"/>
                <w:sz w:val="24"/>
              </w:rPr>
              <w:t>s – detached house</w:t>
            </w:r>
          </w:p>
        </w:tc>
      </w:tr>
      <w:tr w:rsidR="00B17E50" w:rsidRPr="00B17E50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17DDDD07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</w:t>
            </w:r>
            <w:r w:rsidR="006F38A1">
              <w:rPr>
                <w:color w:val="92D050"/>
                <w:sz w:val="24"/>
                <w:lang w:val="de-DE"/>
              </w:rPr>
              <w:t>_ _</w:t>
            </w:r>
            <w:r w:rsidRPr="00B17E50">
              <w:rPr>
                <w:color w:val="92D050"/>
                <w:sz w:val="24"/>
                <w:lang w:val="de-DE"/>
              </w:rPr>
              <w:t xml:space="preserve"> D</w:t>
            </w:r>
            <w:r w:rsidR="006F38A1">
              <w:rPr>
                <w:color w:val="92D050"/>
                <w:sz w:val="24"/>
                <w:lang w:val="de-DE"/>
              </w:rPr>
              <w:t>_ _</w:t>
            </w:r>
            <w:r w:rsidRPr="00B17E50">
              <w:rPr>
                <w:color w:val="92D050"/>
                <w:sz w:val="24"/>
                <w:lang w:val="de-DE"/>
              </w:rPr>
              <w:t>l</w:t>
            </w:r>
            <w:r w:rsidR="006F38A1">
              <w:rPr>
                <w:color w:val="92D050"/>
                <w:sz w:val="24"/>
                <w:lang w:val="de-DE"/>
              </w:rPr>
              <w:t>_</w:t>
            </w:r>
            <w:r w:rsidRPr="00B17E50">
              <w:rPr>
                <w:color w:val="92D050"/>
                <w:sz w:val="24"/>
                <w:lang w:val="de-DE"/>
              </w:rPr>
              <w:t xml:space="preserve"> - hallway</w:t>
            </w:r>
          </w:p>
        </w:tc>
      </w:tr>
      <w:tr w:rsidR="00B17E50" w:rsidRPr="00B17E50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2FB4B476" w:rsidR="008E3809" w:rsidRPr="006F38A1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6F38A1">
              <w:rPr>
                <w:color w:val="92D050"/>
                <w:sz w:val="24"/>
              </w:rPr>
              <w:t>d</w:t>
            </w:r>
            <w:r w:rsidR="006F38A1" w:rsidRPr="006F38A1">
              <w:rPr>
                <w:color w:val="92D050"/>
                <w:sz w:val="24"/>
              </w:rPr>
              <w:t>_ _</w:t>
            </w:r>
            <w:r w:rsidRPr="006F38A1">
              <w:rPr>
                <w:color w:val="92D050"/>
                <w:sz w:val="24"/>
              </w:rPr>
              <w:t xml:space="preserve"> Ap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th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k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 xml:space="preserve"> - pharmacy</w:t>
            </w:r>
          </w:p>
        </w:tc>
      </w:tr>
      <w:tr w:rsidR="00B17E50" w:rsidRPr="00B17E50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14F05587" w:rsidR="008E3809" w:rsidRPr="006F38A1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6F38A1">
              <w:rPr>
                <w:color w:val="92D050"/>
                <w:sz w:val="24"/>
              </w:rPr>
              <w:t>d</w:t>
            </w:r>
            <w:r w:rsidR="006F38A1" w:rsidRPr="006F38A1">
              <w:rPr>
                <w:color w:val="92D050"/>
                <w:sz w:val="24"/>
              </w:rPr>
              <w:t>_ _</w:t>
            </w:r>
            <w:r w:rsidRPr="006F38A1">
              <w:rPr>
                <w:color w:val="92D050"/>
                <w:sz w:val="24"/>
              </w:rPr>
              <w:t xml:space="preserve"> Kr</w:t>
            </w:r>
            <w:r w:rsidR="006F38A1" w:rsidRPr="006F38A1">
              <w:rPr>
                <w:color w:val="92D050"/>
                <w:sz w:val="24"/>
              </w:rPr>
              <w:t>_ _</w:t>
            </w:r>
            <w:r w:rsidRPr="006F38A1">
              <w:rPr>
                <w:color w:val="92D050"/>
                <w:sz w:val="24"/>
              </w:rPr>
              <w:t>z</w:t>
            </w:r>
            <w:r w:rsidR="006F38A1" w:rsidRPr="006F38A1">
              <w:rPr>
                <w:color w:val="92D050"/>
                <w:sz w:val="24"/>
              </w:rPr>
              <w:t>_</w:t>
            </w:r>
            <w:r w:rsidRPr="006F38A1">
              <w:rPr>
                <w:color w:val="92D050"/>
                <w:sz w:val="24"/>
              </w:rPr>
              <w:t>ng - crossroads</w:t>
            </w:r>
          </w:p>
        </w:tc>
      </w:tr>
      <w:tr w:rsidR="00B17E50" w:rsidRPr="004914F3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0AA1581A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</w:t>
            </w:r>
            <w:r w:rsidR="006F38A1">
              <w:rPr>
                <w:color w:val="92D050"/>
                <w:sz w:val="24"/>
                <w:lang w:val="de-DE"/>
              </w:rPr>
              <w:t>_ _</w:t>
            </w:r>
            <w:r w:rsidRPr="00B17E50">
              <w:rPr>
                <w:color w:val="92D050"/>
                <w:sz w:val="24"/>
                <w:lang w:val="de-DE"/>
              </w:rPr>
              <w:t xml:space="preserve"> Sch</w:t>
            </w:r>
            <w:r w:rsidR="006F38A1">
              <w:rPr>
                <w:color w:val="92D050"/>
                <w:sz w:val="24"/>
                <w:lang w:val="de-DE"/>
              </w:rPr>
              <w:t>_</w:t>
            </w:r>
            <w:r w:rsidRPr="00B17E50">
              <w:rPr>
                <w:color w:val="92D050"/>
                <w:sz w:val="24"/>
                <w:lang w:val="de-DE"/>
              </w:rPr>
              <w:t>bl</w:t>
            </w:r>
            <w:r w:rsidR="006F38A1">
              <w:rPr>
                <w:color w:val="92D050"/>
                <w:sz w:val="24"/>
                <w:lang w:val="de-DE"/>
              </w:rPr>
              <w:t>_</w:t>
            </w:r>
            <w:r w:rsidRPr="00B17E50">
              <w:rPr>
                <w:color w:val="92D050"/>
                <w:sz w:val="24"/>
                <w:lang w:val="de-DE"/>
              </w:rPr>
              <w:t>d</w:t>
            </w:r>
            <w:r w:rsidR="006F38A1">
              <w:rPr>
                <w:color w:val="92D050"/>
                <w:sz w:val="24"/>
                <w:lang w:val="de-DE"/>
              </w:rPr>
              <w:t>_</w:t>
            </w:r>
            <w:r w:rsidRPr="00B17E50">
              <w:rPr>
                <w:color w:val="92D050"/>
                <w:sz w:val="24"/>
                <w:lang w:val="de-DE"/>
              </w:rPr>
              <w:t xml:space="preserve"> - drawer</w:t>
            </w:r>
          </w:p>
        </w:tc>
      </w:tr>
    </w:tbl>
    <w:p w14:paraId="3838EE00" w14:textId="248906B3" w:rsidR="0028310A" w:rsidRPr="00B17E50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B17E50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B17E50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B17E50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471"/>
      </w:tblGrid>
      <w:tr w:rsidR="00B17E50" w:rsidRPr="00B17E50" w14:paraId="2CAE2526" w14:textId="77777777" w:rsidTr="008E3809">
        <w:tc>
          <w:tcPr>
            <w:tcW w:w="2518" w:type="dxa"/>
          </w:tcPr>
          <w:p w14:paraId="7B0F4D83" w14:textId="6ABD9590" w:rsidR="0028310A" w:rsidRPr="00B17E50" w:rsidRDefault="001D533C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der Laden (ä)</w:t>
            </w:r>
          </w:p>
        </w:tc>
        <w:tc>
          <w:tcPr>
            <w:tcW w:w="2577" w:type="dxa"/>
          </w:tcPr>
          <w:p w14:paraId="151DA0CA" w14:textId="76B16952" w:rsidR="0028310A" w:rsidRPr="00B17E50" w:rsidRDefault="001317D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am Strand</w:t>
            </w:r>
          </w:p>
        </w:tc>
      </w:tr>
      <w:tr w:rsidR="00B17E50" w:rsidRPr="00B17E50" w14:paraId="2336F927" w14:textId="77777777" w:rsidTr="008E3809">
        <w:tc>
          <w:tcPr>
            <w:tcW w:w="2518" w:type="dxa"/>
          </w:tcPr>
          <w:p w14:paraId="2FD3EC63" w14:textId="061FB764" w:rsidR="0028310A" w:rsidRPr="00B17E50" w:rsidRDefault="001317D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die Etage (n)</w:t>
            </w:r>
          </w:p>
        </w:tc>
        <w:tc>
          <w:tcPr>
            <w:tcW w:w="2577" w:type="dxa"/>
          </w:tcPr>
          <w:p w14:paraId="702053AD" w14:textId="1019C100" w:rsidR="0028310A" w:rsidRPr="00B17E50" w:rsidRDefault="00227DD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lebendig</w:t>
            </w:r>
          </w:p>
        </w:tc>
      </w:tr>
      <w:tr w:rsidR="00B17E50" w:rsidRPr="00B17E50" w14:paraId="109D4F10" w14:textId="77777777" w:rsidTr="008E3809">
        <w:tc>
          <w:tcPr>
            <w:tcW w:w="2518" w:type="dxa"/>
          </w:tcPr>
          <w:p w14:paraId="0F0116D3" w14:textId="09CB3765" w:rsidR="0028310A" w:rsidRPr="00B17E50" w:rsidRDefault="001317D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 w:rsidRPr="00B17E50">
              <w:rPr>
                <w:color w:val="FF66CC"/>
                <w:sz w:val="20"/>
                <w:szCs w:val="20"/>
                <w:lang w:val="de-DE"/>
              </w:rPr>
              <w:t>an der Küste</w:t>
            </w:r>
          </w:p>
        </w:tc>
        <w:tc>
          <w:tcPr>
            <w:tcW w:w="2577" w:type="dxa"/>
          </w:tcPr>
          <w:p w14:paraId="37D56555" w14:textId="5DBF6935" w:rsidR="0028310A" w:rsidRPr="00B17E50" w:rsidRDefault="00065EA4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schön</w:t>
            </w:r>
          </w:p>
        </w:tc>
      </w:tr>
      <w:tr w:rsidR="00B17E50" w:rsidRPr="00B17E50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5418DCC8" w:rsidR="0028310A" w:rsidRPr="00B17E50" w:rsidRDefault="00227DD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das Kaufhaus</w:t>
            </w:r>
          </w:p>
        </w:tc>
        <w:tc>
          <w:tcPr>
            <w:tcW w:w="2577" w:type="dxa"/>
          </w:tcPr>
          <w:p w14:paraId="50813DA0" w14:textId="703C1A01" w:rsidR="0028310A" w:rsidRPr="00B17E50" w:rsidRDefault="00065EA4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 w:rsidRPr="00B17E50">
              <w:rPr>
                <w:color w:val="FF66CC"/>
                <w:sz w:val="20"/>
                <w:szCs w:val="20"/>
                <w:lang w:val="de-DE"/>
              </w:rPr>
              <w:t>kostenlos</w:t>
            </w:r>
          </w:p>
        </w:tc>
      </w:tr>
      <w:tr w:rsidR="00B17E50" w:rsidRPr="00B17E50" w14:paraId="194A688E" w14:textId="77777777" w:rsidTr="008E3809">
        <w:tc>
          <w:tcPr>
            <w:tcW w:w="2518" w:type="dxa"/>
          </w:tcPr>
          <w:p w14:paraId="152C35F4" w14:textId="58DABC3F" w:rsidR="0028310A" w:rsidRPr="00B17E50" w:rsidRDefault="00227DD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lebhaft</w:t>
            </w:r>
          </w:p>
        </w:tc>
        <w:tc>
          <w:tcPr>
            <w:tcW w:w="2577" w:type="dxa"/>
          </w:tcPr>
          <w:p w14:paraId="5C1E8112" w14:textId="32E70948" w:rsidR="0028310A" w:rsidRPr="00B17E50" w:rsidRDefault="00227DD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das Warenhaus</w:t>
            </w:r>
          </w:p>
        </w:tc>
      </w:tr>
      <w:tr w:rsidR="00B17E50" w:rsidRPr="00B17E50" w14:paraId="39A0A044" w14:textId="77777777" w:rsidTr="008E3809">
        <w:tc>
          <w:tcPr>
            <w:tcW w:w="2518" w:type="dxa"/>
          </w:tcPr>
          <w:p w14:paraId="5699E155" w14:textId="5A74A3B0" w:rsidR="0028310A" w:rsidRPr="00B17E50" w:rsidRDefault="00065EA4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hübsch</w:t>
            </w:r>
          </w:p>
        </w:tc>
        <w:tc>
          <w:tcPr>
            <w:tcW w:w="2577" w:type="dxa"/>
          </w:tcPr>
          <w:p w14:paraId="68665A3C" w14:textId="0E675279" w:rsidR="0028310A" w:rsidRPr="00B17E50" w:rsidRDefault="001D533C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das Geschäft</w:t>
            </w:r>
          </w:p>
        </w:tc>
      </w:tr>
      <w:tr w:rsidR="00B17E50" w:rsidRPr="00B17E50" w14:paraId="5B36E105" w14:textId="77777777" w:rsidTr="008E3809">
        <w:tc>
          <w:tcPr>
            <w:tcW w:w="2518" w:type="dxa"/>
          </w:tcPr>
          <w:p w14:paraId="62311CD4" w14:textId="47B878DE" w:rsidR="0028310A" w:rsidRPr="00B17E50" w:rsidRDefault="00065EA4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gratis</w:t>
            </w:r>
          </w:p>
        </w:tc>
        <w:tc>
          <w:tcPr>
            <w:tcW w:w="2577" w:type="dxa"/>
          </w:tcPr>
          <w:p w14:paraId="112BDFD6" w14:textId="5AA0922B" w:rsidR="0028310A" w:rsidRPr="00B17E50" w:rsidRDefault="001317D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das Geschoss, das Stockwerk</w:t>
            </w:r>
          </w:p>
        </w:tc>
      </w:tr>
    </w:tbl>
    <w:p w14:paraId="747C02A6" w14:textId="7B83F09C" w:rsidR="00BC5748" w:rsidRPr="00B17E50" w:rsidRDefault="00B67A63" w:rsidP="00B67A63">
      <w:pPr>
        <w:spacing w:after="0"/>
        <w:rPr>
          <w:b/>
          <w:color w:val="FFC000"/>
          <w:sz w:val="20"/>
          <w:szCs w:val="18"/>
          <w:u w:val="single"/>
        </w:rPr>
      </w:pPr>
      <w:r w:rsidRPr="00B17E50">
        <w:rPr>
          <w:b/>
          <w:color w:val="FFC000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17E50" w:rsidRPr="00B17E50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0B01C600" w:rsidR="00BE7FC7" w:rsidRPr="00B17E50" w:rsidRDefault="00C403C6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ein</w:t>
            </w:r>
          </w:p>
        </w:tc>
        <w:tc>
          <w:tcPr>
            <w:tcW w:w="2354" w:type="dxa"/>
          </w:tcPr>
          <w:p w14:paraId="1792C3A2" w14:textId="274264A1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Schlafzimmer</w:t>
            </w:r>
          </w:p>
        </w:tc>
      </w:tr>
      <w:tr w:rsidR="00B17E50" w:rsidRPr="00B17E50" w14:paraId="6EA6C5F6" w14:textId="77777777" w:rsidTr="00292482">
        <w:tc>
          <w:tcPr>
            <w:tcW w:w="2515" w:type="dxa"/>
          </w:tcPr>
          <w:p w14:paraId="4E0CF2BB" w14:textId="5E15B04F" w:rsidR="00BE7FC7" w:rsidRPr="00B17E50" w:rsidRDefault="00C403C6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die große</w:t>
            </w:r>
          </w:p>
        </w:tc>
        <w:tc>
          <w:tcPr>
            <w:tcW w:w="2354" w:type="dxa"/>
          </w:tcPr>
          <w:p w14:paraId="61C8C7D3" w14:textId="155A5279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Menge</w:t>
            </w:r>
          </w:p>
        </w:tc>
      </w:tr>
      <w:tr w:rsidR="00B17E50" w:rsidRPr="00B17E50" w14:paraId="3DDCB3A0" w14:textId="77777777" w:rsidTr="00292482">
        <w:tc>
          <w:tcPr>
            <w:tcW w:w="2515" w:type="dxa"/>
          </w:tcPr>
          <w:p w14:paraId="0F05662E" w14:textId="0119BD64" w:rsidR="00BE7FC7" w:rsidRPr="00B17E50" w:rsidRDefault="00C403C6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fünf Tausend</w:t>
            </w:r>
          </w:p>
        </w:tc>
        <w:tc>
          <w:tcPr>
            <w:tcW w:w="2354" w:type="dxa"/>
          </w:tcPr>
          <w:p w14:paraId="5D2DB745" w14:textId="6DF18BD0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dem Haus</w:t>
            </w:r>
          </w:p>
        </w:tc>
      </w:tr>
      <w:tr w:rsidR="00B17E50" w:rsidRPr="00B17E50" w14:paraId="55B61C04" w14:textId="77777777" w:rsidTr="00292482">
        <w:tc>
          <w:tcPr>
            <w:tcW w:w="2515" w:type="dxa"/>
          </w:tcPr>
          <w:p w14:paraId="56E3C7A2" w14:textId="53834E03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ein gemütliches</w:t>
            </w:r>
          </w:p>
        </w:tc>
        <w:tc>
          <w:tcPr>
            <w:tcW w:w="2354" w:type="dxa"/>
          </w:tcPr>
          <w:p w14:paraId="7B6E68C4" w14:textId="13D1114E" w:rsidR="00BE7FC7" w:rsidRPr="00B17E50" w:rsidRDefault="00C403C6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Stadt</w:t>
            </w:r>
          </w:p>
        </w:tc>
      </w:tr>
      <w:tr w:rsidR="00B17E50" w:rsidRPr="00B17E50" w14:paraId="25340BB4" w14:textId="77777777" w:rsidTr="00292482">
        <w:tc>
          <w:tcPr>
            <w:tcW w:w="2515" w:type="dxa"/>
          </w:tcPr>
          <w:p w14:paraId="465DA62F" w14:textId="6F54BB21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eine</w:t>
            </w:r>
          </w:p>
        </w:tc>
        <w:tc>
          <w:tcPr>
            <w:tcW w:w="2354" w:type="dxa"/>
          </w:tcPr>
          <w:p w14:paraId="11BD4606" w14:textId="2D530550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mieten</w:t>
            </w:r>
          </w:p>
        </w:tc>
      </w:tr>
      <w:tr w:rsidR="00B17E50" w:rsidRPr="00B17E50" w14:paraId="17BD8CD5" w14:textId="77777777" w:rsidTr="00292482">
        <w:tc>
          <w:tcPr>
            <w:tcW w:w="2515" w:type="dxa"/>
          </w:tcPr>
          <w:p w14:paraId="58B1C2B8" w14:textId="209BD7D4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hinter</w:t>
            </w:r>
          </w:p>
        </w:tc>
        <w:tc>
          <w:tcPr>
            <w:tcW w:w="2354" w:type="dxa"/>
          </w:tcPr>
          <w:p w14:paraId="3687EDE0" w14:textId="39BE147B" w:rsidR="00BE7FC7" w:rsidRPr="00B17E50" w:rsidRDefault="00C403C6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bisschen</w:t>
            </w:r>
          </w:p>
        </w:tc>
      </w:tr>
      <w:tr w:rsidR="00B17E50" w:rsidRPr="00B17E50" w14:paraId="64C8CFFE" w14:textId="77777777" w:rsidTr="00292482">
        <w:tc>
          <w:tcPr>
            <w:tcW w:w="2515" w:type="dxa"/>
          </w:tcPr>
          <w:p w14:paraId="5DD094C7" w14:textId="15B396CB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eine Wohnung</w:t>
            </w:r>
          </w:p>
        </w:tc>
        <w:tc>
          <w:tcPr>
            <w:tcW w:w="2354" w:type="dxa"/>
          </w:tcPr>
          <w:p w14:paraId="25E8887C" w14:textId="421795FA" w:rsidR="00BE7FC7" w:rsidRPr="00B17E50" w:rsidRDefault="00C403C6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Einwohner</w:t>
            </w:r>
          </w:p>
        </w:tc>
      </w:tr>
    </w:tbl>
    <w:p w14:paraId="70417CC1" w14:textId="179053C9" w:rsidR="00E239AF" w:rsidRPr="002B2142" w:rsidRDefault="0042216A" w:rsidP="0093455F">
      <w:pPr>
        <w:spacing w:after="0"/>
        <w:jc w:val="center"/>
        <w:rPr>
          <w:b/>
          <w:color w:val="D99594" w:themeColor="accent2" w:themeTint="99"/>
          <w:sz w:val="20"/>
          <w:szCs w:val="20"/>
        </w:rPr>
      </w:pPr>
      <w:r w:rsidRPr="00E239AF">
        <w:rPr>
          <w:b/>
          <w:sz w:val="20"/>
          <w:szCs w:val="20"/>
          <w:lang w:val="de-DE"/>
        </w:rPr>
        <w:br/>
      </w:r>
      <w:r w:rsidR="00B67A63" w:rsidRPr="00B17E50">
        <w:rPr>
          <w:b/>
          <w:color w:val="D99594" w:themeColor="accent2" w:themeTint="99"/>
          <w:sz w:val="20"/>
          <w:szCs w:val="20"/>
          <w:lang w:val="de-DE"/>
        </w:rPr>
        <w:t xml:space="preserve">5/ </w:t>
      </w:r>
      <w:r w:rsidR="00E239AF" w:rsidRPr="00B17E50">
        <w:rPr>
          <w:b/>
          <w:color w:val="D99594" w:themeColor="accent2" w:themeTint="99"/>
          <w:sz w:val="20"/>
          <w:szCs w:val="20"/>
          <w:lang w:val="de-DE"/>
        </w:rPr>
        <w:t xml:space="preserve">SCHREIBT EINEN KURZEN ABSATZ ÜBER DEIN HAUS UND DEINE GEGEND. </w:t>
      </w:r>
      <w:r w:rsidR="00E239AF" w:rsidRPr="002B2142">
        <w:rPr>
          <w:b/>
          <w:color w:val="D99594" w:themeColor="accent2" w:themeTint="99"/>
          <w:sz w:val="20"/>
          <w:szCs w:val="20"/>
        </w:rPr>
        <w:t>WIE FINDEST DU SIE, WARUM?</w:t>
      </w:r>
    </w:p>
    <w:p w14:paraId="30DF3DEF" w14:textId="77777777" w:rsidR="00E239AF" w:rsidRPr="002B2142" w:rsidRDefault="00E239AF" w:rsidP="0093455F">
      <w:pPr>
        <w:spacing w:after="0"/>
        <w:jc w:val="center"/>
        <w:rPr>
          <w:b/>
          <w:sz w:val="20"/>
          <w:szCs w:val="20"/>
        </w:rPr>
      </w:pPr>
    </w:p>
    <w:p w14:paraId="225AAEC7" w14:textId="410D149B" w:rsidR="002038B8" w:rsidRPr="00B17E50" w:rsidRDefault="00E239AF" w:rsidP="0093455F">
      <w:pPr>
        <w:spacing w:after="0"/>
        <w:jc w:val="center"/>
        <w:rPr>
          <w:color w:val="00B0F0"/>
          <w:sz w:val="20"/>
          <w:szCs w:val="18"/>
        </w:rPr>
      </w:pPr>
      <w:r w:rsidRPr="00B17E50">
        <w:rPr>
          <w:b/>
          <w:color w:val="00B0F0"/>
          <w:sz w:val="20"/>
          <w:szCs w:val="20"/>
        </w:rPr>
        <w:t xml:space="preserve">6/ </w:t>
      </w:r>
      <w:r w:rsidR="00C85E2B" w:rsidRPr="00B17E50">
        <w:rPr>
          <w:b/>
          <w:color w:val="00B0F0"/>
          <w:sz w:val="20"/>
          <w:szCs w:val="20"/>
        </w:rPr>
        <w:t>ÜBERSETZT</w:t>
      </w:r>
      <w:r w:rsidR="004F15E3" w:rsidRPr="00B17E50">
        <w:rPr>
          <w:b/>
          <w:color w:val="00B0F0"/>
          <w:sz w:val="20"/>
          <w:szCs w:val="20"/>
        </w:rPr>
        <w:t>,</w:t>
      </w:r>
      <w:r w:rsidR="00C85E2B" w:rsidRPr="00B17E50">
        <w:rPr>
          <w:b/>
          <w:color w:val="00B0F0"/>
          <w:sz w:val="20"/>
          <w:szCs w:val="20"/>
        </w:rPr>
        <w:t xml:space="preserve"> ORDNET</w:t>
      </w:r>
      <w:r w:rsidR="00185CA3" w:rsidRPr="00B17E50">
        <w:rPr>
          <w:b/>
          <w:color w:val="00B0F0"/>
          <w:sz w:val="20"/>
          <w:szCs w:val="20"/>
        </w:rPr>
        <w:t xml:space="preserve">, </w:t>
      </w:r>
      <w:r w:rsidR="00C85E2B" w:rsidRPr="00B17E50">
        <w:rPr>
          <w:b/>
          <w:color w:val="00B0F0"/>
          <w:sz w:val="20"/>
          <w:szCs w:val="20"/>
        </w:rPr>
        <w:t>SCHREIBT IN DER TABELLE</w:t>
      </w:r>
      <w:r w:rsidR="004F15E3" w:rsidRPr="00B17E50">
        <w:rPr>
          <w:b/>
          <w:color w:val="00B0F0"/>
          <w:sz w:val="20"/>
          <w:szCs w:val="20"/>
        </w:rPr>
        <w:t xml:space="preserve"> AUF</w:t>
      </w:r>
      <w:r w:rsidR="00C85E2B" w:rsidRPr="00B17E50">
        <w:rPr>
          <w:b/>
          <w:color w:val="00B0F0"/>
          <w:sz w:val="20"/>
          <w:szCs w:val="20"/>
        </w:rPr>
        <w:t>:</w:t>
      </w:r>
      <w:r w:rsidRPr="00B17E50">
        <w:rPr>
          <w:b/>
          <w:color w:val="00B0F0"/>
          <w:sz w:val="20"/>
          <w:szCs w:val="20"/>
        </w:rPr>
        <w:br/>
      </w:r>
      <w:r w:rsidR="00C403C6" w:rsidRPr="00B17E50">
        <w:rPr>
          <w:b/>
          <w:color w:val="00B0F0"/>
          <w:sz w:val="20"/>
          <w:szCs w:val="20"/>
        </w:rPr>
        <w:br/>
      </w:r>
      <w:r w:rsidRPr="00B17E50">
        <w:rPr>
          <w:b/>
          <w:color w:val="00B0F0"/>
          <w:sz w:val="20"/>
          <w:szCs w:val="20"/>
        </w:rPr>
        <w:t xml:space="preserve">bus stop – excellent – pretty </w:t>
      </w:r>
      <w:r w:rsidR="006747CA" w:rsidRPr="00B17E50">
        <w:rPr>
          <w:b/>
          <w:color w:val="00B0F0"/>
          <w:sz w:val="20"/>
          <w:szCs w:val="20"/>
        </w:rPr>
        <w:t>–</w:t>
      </w:r>
      <w:r w:rsidRPr="00B17E50">
        <w:rPr>
          <w:b/>
          <w:color w:val="00B0F0"/>
          <w:sz w:val="20"/>
          <w:szCs w:val="20"/>
        </w:rPr>
        <w:t xml:space="preserve"> microwave</w:t>
      </w:r>
      <w:r w:rsidR="006747CA" w:rsidRPr="00B17E50">
        <w:rPr>
          <w:b/>
          <w:color w:val="00B0F0"/>
          <w:sz w:val="20"/>
          <w:szCs w:val="20"/>
        </w:rPr>
        <w:t xml:space="preserve"> – to own - fridge – freezer – capital city – to rent – cosy – block of flats – pleasant – suburb – lively – air conditioning</w:t>
      </w:r>
      <w:r w:rsidR="00EF1C32">
        <w:rPr>
          <w:b/>
          <w:color w:val="00B0F0"/>
          <w:sz w:val="20"/>
          <w:szCs w:val="20"/>
        </w:rPr>
        <w:t xml:space="preserve"> – to offer</w:t>
      </w:r>
      <w:r w:rsidRPr="00B17E50">
        <w:rPr>
          <w:b/>
          <w:color w:val="00B0F0"/>
          <w:sz w:val="20"/>
          <w:szCs w:val="20"/>
        </w:rPr>
        <w:br/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B17E50" w:rsidRPr="00B17E50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r w:rsidRPr="00B17E50">
              <w:rPr>
                <w:b/>
                <w:bCs/>
                <w:i/>
                <w:color w:val="00B0F0"/>
                <w:sz w:val="24"/>
              </w:rPr>
              <w:t>Verben</w:t>
            </w:r>
          </w:p>
        </w:tc>
        <w:tc>
          <w:tcPr>
            <w:tcW w:w="1902" w:type="dxa"/>
          </w:tcPr>
          <w:p w14:paraId="0792FFC7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r w:rsidRPr="00B17E50">
              <w:rPr>
                <w:b/>
                <w:bCs/>
                <w:i/>
                <w:color w:val="00B0F0"/>
                <w:sz w:val="24"/>
              </w:rPr>
              <w:t>Adjektive</w:t>
            </w:r>
          </w:p>
        </w:tc>
        <w:tc>
          <w:tcPr>
            <w:tcW w:w="1563" w:type="dxa"/>
          </w:tcPr>
          <w:p w14:paraId="2D6B1A16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r w:rsidRPr="00B17E50">
              <w:rPr>
                <w:b/>
                <w:bCs/>
                <w:i/>
                <w:color w:val="00B0F0"/>
                <w:sz w:val="24"/>
              </w:rPr>
              <w:t>Nomen</w:t>
            </w:r>
          </w:p>
        </w:tc>
      </w:tr>
      <w:tr w:rsidR="00B17E50" w:rsidRPr="002B2142" w14:paraId="461EA705" w14:textId="77777777" w:rsidTr="002721E2">
        <w:trPr>
          <w:trHeight w:val="2393"/>
        </w:trPr>
        <w:tc>
          <w:tcPr>
            <w:tcW w:w="1545" w:type="dxa"/>
          </w:tcPr>
          <w:p w14:paraId="7222EDFA" w14:textId="25AC94C2" w:rsidR="002038B8" w:rsidRPr="00B17E50" w:rsidRDefault="002038B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  <w:tc>
          <w:tcPr>
            <w:tcW w:w="1902" w:type="dxa"/>
          </w:tcPr>
          <w:p w14:paraId="713BA85F" w14:textId="68D393FE" w:rsidR="002038B8" w:rsidRPr="00B17E50" w:rsidRDefault="009A4C7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</w:r>
          </w:p>
          <w:p w14:paraId="18B72ADE" w14:textId="77777777" w:rsidR="002038B8" w:rsidRPr="00B17E50" w:rsidRDefault="002038B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45F43EEB" w14:textId="17E155FC" w:rsidR="002038B8" w:rsidRPr="00B17E50" w:rsidRDefault="002038B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</w:tr>
    </w:tbl>
    <w:p w14:paraId="47A6F361" w14:textId="5F5E38D1" w:rsidR="0093455F" w:rsidRPr="00B17E50" w:rsidRDefault="0093455F" w:rsidP="0093455F">
      <w:pPr>
        <w:spacing w:after="0"/>
        <w:jc w:val="center"/>
        <w:rPr>
          <w:color w:val="00B0F0"/>
          <w:sz w:val="20"/>
          <w:szCs w:val="18"/>
          <w:lang w:val="de-DE"/>
        </w:rPr>
      </w:pPr>
    </w:p>
    <w:p w14:paraId="3CB6A08A" w14:textId="77777777" w:rsidR="00615452" w:rsidRPr="00EF47AF" w:rsidRDefault="00615452" w:rsidP="0093455F">
      <w:pPr>
        <w:spacing w:after="0"/>
        <w:jc w:val="center"/>
        <w:rPr>
          <w:sz w:val="20"/>
          <w:szCs w:val="18"/>
          <w:lang w:val="de-DE"/>
        </w:rPr>
      </w:pPr>
    </w:p>
    <w:sectPr w:rsidR="00615452" w:rsidRPr="00EF47AF" w:rsidSect="004914F3">
      <w:footerReference w:type="default" r:id="rId9"/>
      <w:pgSz w:w="11906" w:h="16838"/>
      <w:pgMar w:top="720" w:right="720" w:bottom="720" w:left="720" w:header="14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5B3D" w14:textId="77777777" w:rsidR="00691529" w:rsidRDefault="00691529" w:rsidP="00BC5748">
      <w:pPr>
        <w:spacing w:after="0" w:line="240" w:lineRule="auto"/>
      </w:pPr>
      <w:r>
        <w:separator/>
      </w:r>
    </w:p>
  </w:endnote>
  <w:endnote w:type="continuationSeparator" w:id="0">
    <w:p w14:paraId="0BEBAF0E" w14:textId="77777777" w:rsidR="00691529" w:rsidRDefault="00691529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CED6" w14:textId="31E6C8BE" w:rsidR="004914F3" w:rsidRDefault="004914F3" w:rsidP="004914F3">
    <w:pPr>
      <w:pStyle w:val="Footer"/>
      <w:jc w:val="right"/>
      <w:rPr>
        <w:sz w:val="18"/>
        <w:szCs w:val="18"/>
      </w:rPr>
    </w:pPr>
    <w:r>
      <w:rPr>
        <w:rFonts w:cstheme="minorHAnsi"/>
        <w:sz w:val="18"/>
        <w:szCs w:val="18"/>
      </w:rPr>
      <w:t>©</w:t>
    </w:r>
    <w:r>
      <w:rPr>
        <w:sz w:val="18"/>
        <w:szCs w:val="18"/>
      </w:rPr>
      <w:t xml:space="preserve">www.TheIdealTeacher.com – more German practice and revision for intermediate learners at the website </w:t>
    </w:r>
  </w:p>
  <w:p w14:paraId="690BC5CD" w14:textId="0B96C3EB" w:rsidR="004914F3" w:rsidRDefault="004914F3">
    <w:pPr>
      <w:pStyle w:val="Footer"/>
    </w:pPr>
  </w:p>
  <w:p w14:paraId="721451AD" w14:textId="77777777" w:rsidR="004914F3" w:rsidRDefault="0049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5DFC" w14:textId="77777777" w:rsidR="00691529" w:rsidRDefault="00691529" w:rsidP="00BC5748">
      <w:pPr>
        <w:spacing w:after="0" w:line="240" w:lineRule="auto"/>
      </w:pPr>
      <w:r>
        <w:separator/>
      </w:r>
    </w:p>
  </w:footnote>
  <w:footnote w:type="continuationSeparator" w:id="0">
    <w:p w14:paraId="2D5AAA77" w14:textId="77777777" w:rsidR="00691529" w:rsidRDefault="00691529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8BA"/>
    <w:rsid w:val="00015C48"/>
    <w:rsid w:val="0003255B"/>
    <w:rsid w:val="00065EA4"/>
    <w:rsid w:val="000662E8"/>
    <w:rsid w:val="000709D8"/>
    <w:rsid w:val="000B0CB2"/>
    <w:rsid w:val="000B1313"/>
    <w:rsid w:val="000B5F8A"/>
    <w:rsid w:val="001017F2"/>
    <w:rsid w:val="00105B35"/>
    <w:rsid w:val="001317DA"/>
    <w:rsid w:val="00185CA3"/>
    <w:rsid w:val="001B55B5"/>
    <w:rsid w:val="001D42C5"/>
    <w:rsid w:val="001D533C"/>
    <w:rsid w:val="001D5A54"/>
    <w:rsid w:val="001F73F8"/>
    <w:rsid w:val="002038B8"/>
    <w:rsid w:val="00220A0F"/>
    <w:rsid w:val="00227DD5"/>
    <w:rsid w:val="0028310A"/>
    <w:rsid w:val="00292482"/>
    <w:rsid w:val="002A2883"/>
    <w:rsid w:val="002A6DE6"/>
    <w:rsid w:val="002B2142"/>
    <w:rsid w:val="002E6655"/>
    <w:rsid w:val="00311311"/>
    <w:rsid w:val="00334D47"/>
    <w:rsid w:val="003D0239"/>
    <w:rsid w:val="003D5E70"/>
    <w:rsid w:val="003F7E7A"/>
    <w:rsid w:val="004023B8"/>
    <w:rsid w:val="004174C8"/>
    <w:rsid w:val="0042216A"/>
    <w:rsid w:val="00442C68"/>
    <w:rsid w:val="004914F3"/>
    <w:rsid w:val="004A0E1C"/>
    <w:rsid w:val="004C5751"/>
    <w:rsid w:val="004F15E3"/>
    <w:rsid w:val="00511F68"/>
    <w:rsid w:val="00563251"/>
    <w:rsid w:val="005936BD"/>
    <w:rsid w:val="00601A23"/>
    <w:rsid w:val="006046AF"/>
    <w:rsid w:val="00615452"/>
    <w:rsid w:val="006747CA"/>
    <w:rsid w:val="00680183"/>
    <w:rsid w:val="00685A05"/>
    <w:rsid w:val="00691529"/>
    <w:rsid w:val="0069258B"/>
    <w:rsid w:val="006A6692"/>
    <w:rsid w:val="006C44A0"/>
    <w:rsid w:val="006D7578"/>
    <w:rsid w:val="006E0ACD"/>
    <w:rsid w:val="006F109F"/>
    <w:rsid w:val="006F38A1"/>
    <w:rsid w:val="00732FE6"/>
    <w:rsid w:val="00733FF2"/>
    <w:rsid w:val="00746FC6"/>
    <w:rsid w:val="00781C77"/>
    <w:rsid w:val="00784340"/>
    <w:rsid w:val="00790637"/>
    <w:rsid w:val="007A0B45"/>
    <w:rsid w:val="007B22AE"/>
    <w:rsid w:val="007C6215"/>
    <w:rsid w:val="007D6C3D"/>
    <w:rsid w:val="007F7264"/>
    <w:rsid w:val="00801091"/>
    <w:rsid w:val="00817AB1"/>
    <w:rsid w:val="00830934"/>
    <w:rsid w:val="008600AB"/>
    <w:rsid w:val="00867AF9"/>
    <w:rsid w:val="0089295D"/>
    <w:rsid w:val="008A2668"/>
    <w:rsid w:val="008E3809"/>
    <w:rsid w:val="00905A05"/>
    <w:rsid w:val="0093455F"/>
    <w:rsid w:val="00942945"/>
    <w:rsid w:val="009A4C78"/>
    <w:rsid w:val="009C1400"/>
    <w:rsid w:val="00A16E97"/>
    <w:rsid w:val="00A2137D"/>
    <w:rsid w:val="00A36AFA"/>
    <w:rsid w:val="00A507A9"/>
    <w:rsid w:val="00A723AE"/>
    <w:rsid w:val="00A915AF"/>
    <w:rsid w:val="00A96332"/>
    <w:rsid w:val="00AA4977"/>
    <w:rsid w:val="00AE00BF"/>
    <w:rsid w:val="00AE4BCF"/>
    <w:rsid w:val="00AE69D1"/>
    <w:rsid w:val="00AE7288"/>
    <w:rsid w:val="00AF3BA2"/>
    <w:rsid w:val="00B074CE"/>
    <w:rsid w:val="00B17E50"/>
    <w:rsid w:val="00B55B38"/>
    <w:rsid w:val="00B67A63"/>
    <w:rsid w:val="00B86215"/>
    <w:rsid w:val="00B9766B"/>
    <w:rsid w:val="00BC5748"/>
    <w:rsid w:val="00BD04E1"/>
    <w:rsid w:val="00BE7FC7"/>
    <w:rsid w:val="00C403C6"/>
    <w:rsid w:val="00C70A51"/>
    <w:rsid w:val="00C85E2B"/>
    <w:rsid w:val="00C95C4A"/>
    <w:rsid w:val="00CA63FE"/>
    <w:rsid w:val="00CB101E"/>
    <w:rsid w:val="00CC3FE5"/>
    <w:rsid w:val="00CF2331"/>
    <w:rsid w:val="00D256A4"/>
    <w:rsid w:val="00D25B5D"/>
    <w:rsid w:val="00D32CD1"/>
    <w:rsid w:val="00D7439F"/>
    <w:rsid w:val="00D922B5"/>
    <w:rsid w:val="00DD5324"/>
    <w:rsid w:val="00E239AF"/>
    <w:rsid w:val="00E32EE1"/>
    <w:rsid w:val="00E34C09"/>
    <w:rsid w:val="00E8060A"/>
    <w:rsid w:val="00EC7997"/>
    <w:rsid w:val="00ED44E9"/>
    <w:rsid w:val="00EE174B"/>
    <w:rsid w:val="00EF1C32"/>
    <w:rsid w:val="00EF47AF"/>
    <w:rsid w:val="00F3603E"/>
    <w:rsid w:val="00F53CC2"/>
    <w:rsid w:val="00F56042"/>
    <w:rsid w:val="00FA20DD"/>
    <w:rsid w:val="00FA4626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F752-6C74-4364-B4B2-09C96CC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4</cp:revision>
  <dcterms:created xsi:type="dcterms:W3CDTF">2020-04-15T13:12:00Z</dcterms:created>
  <dcterms:modified xsi:type="dcterms:W3CDTF">2020-04-15T13:38:00Z</dcterms:modified>
</cp:coreProperties>
</file>